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2 </w:t>
      </w: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 Порядку проведения</w:t>
      </w:r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экспертизы </w:t>
      </w:r>
      <w:proofErr w:type="gramStart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муниципальных</w:t>
      </w:r>
      <w:proofErr w:type="gramEnd"/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нормативных правовых актов</w:t>
      </w:r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муниципального образования</w:t>
      </w:r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Fonts w:ascii="Times New Roman" w:hAnsi="Times New Roman" w:cs="Times New Roman"/>
          <w:sz w:val="28"/>
          <w:szCs w:val="28"/>
        </w:rPr>
        <w:t>Щербиновский</w:t>
      </w: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район,</w:t>
      </w:r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затрагивающих</w:t>
      </w:r>
      <w:proofErr w:type="gramEnd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вопросы</w:t>
      </w:r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осуществления </w:t>
      </w:r>
      <w:proofErr w:type="gramStart"/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предпринимательской</w:t>
      </w:r>
      <w:proofErr w:type="gramEnd"/>
    </w:p>
    <w:p w:rsidR="003A49FB" w:rsidRPr="00A43528" w:rsidRDefault="003A49FB" w:rsidP="003A49FB">
      <w:pPr>
        <w:pStyle w:val="a4"/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A4352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и инвестиционной деятельности</w:t>
      </w:r>
    </w:p>
    <w:p w:rsidR="003A49FB" w:rsidRPr="00285199" w:rsidRDefault="003A49FB" w:rsidP="003A49FB">
      <w:pPr>
        <w:pStyle w:val="a4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49FB" w:rsidRPr="00285199" w:rsidRDefault="003A49FB" w:rsidP="003A49FB">
      <w:pPr>
        <w:ind w:left="567" w:right="1134"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49FB" w:rsidRPr="00285199" w:rsidRDefault="003A49FB" w:rsidP="003A49FB">
      <w:pPr>
        <w:ind w:left="567" w:right="1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199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участников публичных консультаций по отчету об оценке фактического воздействия муниципальных </w:t>
      </w:r>
    </w:p>
    <w:p w:rsidR="003A49FB" w:rsidRPr="00285199" w:rsidRDefault="003A49FB" w:rsidP="003A49FB">
      <w:pPr>
        <w:ind w:left="567" w:right="1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199">
        <w:rPr>
          <w:rFonts w:ascii="Times New Roman" w:hAnsi="Times New Roman" w:cs="Times New Roman"/>
          <w:b/>
          <w:sz w:val="28"/>
          <w:szCs w:val="28"/>
        </w:rPr>
        <w:t>нормативных правовых актов муниципального образования Щербиновский район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1. Решена проблема, в соответствии с которой разрабатывался муниципальный нормативный правовой акт?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 xml:space="preserve">2. Достигнуты цели правового регулирования? (В случае </w:t>
      </w:r>
      <w:proofErr w:type="spellStart"/>
      <w:r w:rsidRPr="0028519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85199">
        <w:rPr>
          <w:rFonts w:ascii="Times New Roman" w:hAnsi="Times New Roman" w:cs="Times New Roman"/>
          <w:sz w:val="28"/>
          <w:szCs w:val="28"/>
        </w:rPr>
        <w:t xml:space="preserve"> целей представить обоснование, подкрепленное законодательством Российской Федерации, расчетами и иными материалами).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3. Имеются (отсутствуют) фактические отрицательные последствия правового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4. Имеются (отсутствуют) фактические положительные последствия правового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5. Имеются (отсутствуют) предложения: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1) о признании утратившим силу муниципального нормативного правового акта (при наличии - представить обоснование, подкрепленное ссылками на нормы законодательства Российской Федерации, расчетами и иными материалами);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2) об изменении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материалами);</w:t>
      </w:r>
    </w:p>
    <w:p w:rsidR="003A49FB" w:rsidRPr="00285199" w:rsidRDefault="003A49FB" w:rsidP="003A49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85199">
        <w:rPr>
          <w:rFonts w:ascii="Times New Roman" w:hAnsi="Times New Roman" w:cs="Times New Roman"/>
          <w:sz w:val="28"/>
          <w:szCs w:val="28"/>
        </w:rPr>
        <w:t>3) об изменении отдельных положений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</w:t>
      </w:r>
      <w:proofErr w:type="gramStart"/>
      <w:r w:rsidRPr="00285199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285199">
        <w:rPr>
          <w:rFonts w:ascii="Times New Roman" w:hAnsi="Times New Roman" w:cs="Times New Roman"/>
          <w:sz w:val="28"/>
          <w:szCs w:val="28"/>
        </w:rPr>
        <w:t>.</w:t>
      </w:r>
    </w:p>
    <w:p w:rsidR="003A49FB" w:rsidRPr="00285199" w:rsidRDefault="003A49FB" w:rsidP="0028519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49FB" w:rsidRPr="003A49FB" w:rsidRDefault="003A49FB" w:rsidP="003A49F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3A49FB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A49FB" w:rsidRPr="003A49FB" w:rsidRDefault="003A49FB" w:rsidP="003A49F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3A49FB">
        <w:rPr>
          <w:rFonts w:ascii="Times New Roman" w:hAnsi="Times New Roman" w:cs="Times New Roman"/>
          <w:sz w:val="28"/>
          <w:szCs w:val="28"/>
        </w:rPr>
        <w:t xml:space="preserve">по вопросам курортов и туризма, </w:t>
      </w:r>
    </w:p>
    <w:p w:rsidR="003A49FB" w:rsidRPr="003A49FB" w:rsidRDefault="003A49FB" w:rsidP="003A49F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3A49FB">
        <w:rPr>
          <w:rFonts w:ascii="Times New Roman" w:hAnsi="Times New Roman" w:cs="Times New Roman"/>
          <w:sz w:val="28"/>
          <w:szCs w:val="28"/>
        </w:rPr>
        <w:t xml:space="preserve">инвестиций и малого бизнеса </w:t>
      </w:r>
    </w:p>
    <w:p w:rsidR="003A49FB" w:rsidRPr="003A49FB" w:rsidRDefault="003A49FB" w:rsidP="003A49FB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3A49F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A49F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3A4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B0F" w:rsidRPr="00285199" w:rsidRDefault="003A49FB" w:rsidP="00285199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3A49FB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A49FB">
        <w:rPr>
          <w:rFonts w:ascii="Times New Roman" w:hAnsi="Times New Roman" w:cs="Times New Roman"/>
          <w:sz w:val="28"/>
          <w:szCs w:val="28"/>
        </w:rPr>
        <w:t xml:space="preserve"> Д.Е. Сидоренко</w:t>
      </w:r>
    </w:p>
    <w:sectPr w:rsidR="00143B0F" w:rsidRPr="00285199" w:rsidSect="002523CC">
      <w:pgSz w:w="11900" w:h="16800"/>
      <w:pgMar w:top="1134" w:right="560" w:bottom="1134" w:left="1701" w:header="720" w:footer="720" w:gutter="0"/>
      <w:pgNumType w:start="1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9FB"/>
    <w:rsid w:val="00143B0F"/>
    <w:rsid w:val="00285199"/>
    <w:rsid w:val="003A49FB"/>
    <w:rsid w:val="006C434C"/>
    <w:rsid w:val="009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49FB"/>
    <w:rPr>
      <w:b/>
      <w:color w:val="26282F"/>
    </w:rPr>
  </w:style>
  <w:style w:type="paragraph" w:styleId="a4">
    <w:name w:val="No Spacing"/>
    <w:uiPriority w:val="99"/>
    <w:qFormat/>
    <w:rsid w:val="003A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49FB"/>
    <w:rPr>
      <w:b/>
      <w:color w:val="26282F"/>
    </w:rPr>
  </w:style>
  <w:style w:type="paragraph" w:styleId="a4">
    <w:name w:val="No Spacing"/>
    <w:uiPriority w:val="99"/>
    <w:qFormat/>
    <w:rsid w:val="003A4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2</cp:revision>
  <dcterms:created xsi:type="dcterms:W3CDTF">2020-05-19T12:24:00Z</dcterms:created>
  <dcterms:modified xsi:type="dcterms:W3CDTF">2020-05-19T12:28:00Z</dcterms:modified>
</cp:coreProperties>
</file>